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496" w:rsidRPr="00EE41AE" w:rsidRDefault="00EE41AE" w:rsidP="00017AF6">
      <w:pPr>
        <w:spacing w:line="276" w:lineRule="auto"/>
        <w:rPr>
          <w:rFonts w:ascii="Arial" w:hAnsi="Arial"/>
          <w:sz w:val="22"/>
          <w:szCs w:val="22"/>
        </w:rPr>
      </w:pPr>
      <w:r>
        <w:rPr>
          <w:rFonts w:ascii="Arial" w:hAnsi="Arial"/>
          <w:sz w:val="22"/>
        </w:rPr>
        <w:t>PRESS RELEASE</w:t>
      </w:r>
    </w:p>
    <w:p w:rsidR="00EE41AE" w:rsidRDefault="0045637F" w:rsidP="00017AF6">
      <w:pPr>
        <w:spacing w:line="276" w:lineRule="auto"/>
        <w:rPr>
          <w:rFonts w:ascii="Arial" w:hAnsi="Arial"/>
          <w:sz w:val="22"/>
          <w:szCs w:val="22"/>
        </w:rPr>
      </w:pPr>
      <w:r>
        <w:rPr>
          <w:rFonts w:ascii="Arial" w:hAnsi="Arial"/>
          <w:sz w:val="22"/>
        </w:rPr>
        <w:t>20/10/2016</w:t>
      </w:r>
    </w:p>
    <w:p w:rsidR="00B40BEE" w:rsidRDefault="00B40BEE" w:rsidP="00017AF6">
      <w:pPr>
        <w:spacing w:line="276" w:lineRule="auto"/>
        <w:rPr>
          <w:rFonts w:ascii="Arial" w:hAnsi="Arial"/>
          <w:sz w:val="22"/>
          <w:szCs w:val="22"/>
        </w:rPr>
      </w:pPr>
    </w:p>
    <w:p w:rsidR="004C3B6E" w:rsidRPr="004C3B6E" w:rsidRDefault="004C3B6E" w:rsidP="00017AF6">
      <w:pPr>
        <w:spacing w:line="276" w:lineRule="auto"/>
        <w:rPr>
          <w:rFonts w:ascii="Arial" w:hAnsi="Arial"/>
          <w:b/>
          <w:sz w:val="28"/>
          <w:szCs w:val="28"/>
        </w:rPr>
      </w:pPr>
      <w:r>
        <w:rPr>
          <w:rFonts w:ascii="Arial" w:hAnsi="Arial"/>
          <w:b/>
          <w:sz w:val="28"/>
        </w:rPr>
        <w:t>Palace of Versailles receives vibration protection from Austria</w:t>
      </w:r>
    </w:p>
    <w:p w:rsidR="004C3B6E" w:rsidRPr="004C3B6E" w:rsidRDefault="004C3B6E" w:rsidP="00017AF6">
      <w:pPr>
        <w:spacing w:line="276" w:lineRule="auto"/>
        <w:rPr>
          <w:rFonts w:ascii="Arial" w:hAnsi="Arial"/>
          <w:b/>
          <w:sz w:val="22"/>
          <w:szCs w:val="22"/>
        </w:rPr>
      </w:pPr>
      <w:r>
        <w:rPr>
          <w:rFonts w:ascii="Arial" w:hAnsi="Arial"/>
          <w:b/>
          <w:sz w:val="22"/>
        </w:rPr>
        <w:t xml:space="preserve">Getzner installs bearings in the </w:t>
      </w:r>
      <w:r w:rsidR="00E62874">
        <w:rPr>
          <w:rFonts w:ascii="Arial" w:hAnsi="Arial"/>
          <w:b/>
          <w:sz w:val="22"/>
        </w:rPr>
        <w:t xml:space="preserve">new </w:t>
      </w:r>
      <w:r>
        <w:rPr>
          <w:rFonts w:ascii="Arial" w:hAnsi="Arial"/>
          <w:b/>
          <w:sz w:val="22"/>
        </w:rPr>
        <w:t>palace's top floor auditorium</w:t>
      </w:r>
    </w:p>
    <w:p w:rsidR="00B40BEE" w:rsidRDefault="00B40BEE" w:rsidP="00017AF6">
      <w:pPr>
        <w:spacing w:line="276" w:lineRule="auto"/>
        <w:rPr>
          <w:rFonts w:ascii="Arial" w:hAnsi="Arial"/>
          <w:sz w:val="22"/>
          <w:szCs w:val="22"/>
        </w:rPr>
      </w:pPr>
    </w:p>
    <w:p w:rsidR="00B40BEE" w:rsidRPr="007671F1" w:rsidRDefault="007C70DF" w:rsidP="00017AF6">
      <w:pPr>
        <w:spacing w:line="276" w:lineRule="auto"/>
        <w:rPr>
          <w:rFonts w:ascii="Arial" w:hAnsi="Arial"/>
          <w:b/>
          <w:sz w:val="22"/>
          <w:szCs w:val="22"/>
        </w:rPr>
      </w:pPr>
      <w:r>
        <w:rPr>
          <w:rFonts w:ascii="Arial" w:hAnsi="Arial"/>
          <w:b/>
          <w:sz w:val="22"/>
        </w:rPr>
        <w:t xml:space="preserve">Buers/Versailles. In autumn, Getzner Werkstoffe installed a vibration protection solution in the new auditorium on the top floor of the Palace of Versailles. The pillars of the galleries now stand on roughly 270 </w:t>
      </w:r>
      <w:proofErr w:type="spellStart"/>
      <w:r>
        <w:rPr>
          <w:rFonts w:ascii="Arial" w:hAnsi="Arial"/>
          <w:b/>
          <w:sz w:val="22"/>
        </w:rPr>
        <w:t>Sylodyn</w:t>
      </w:r>
      <w:proofErr w:type="spellEnd"/>
      <w:r>
        <w:rPr>
          <w:rFonts w:ascii="Arial" w:hAnsi="Arial"/>
          <w:b/>
          <w:sz w:val="22"/>
        </w:rPr>
        <w:t xml:space="preserve">® and </w:t>
      </w:r>
      <w:proofErr w:type="spellStart"/>
      <w:r>
        <w:rPr>
          <w:rFonts w:ascii="Arial" w:hAnsi="Arial"/>
          <w:b/>
          <w:sz w:val="22"/>
        </w:rPr>
        <w:t>Sylomer</w:t>
      </w:r>
      <w:proofErr w:type="spellEnd"/>
      <w:r>
        <w:rPr>
          <w:rFonts w:ascii="Arial" w:hAnsi="Arial"/>
          <w:b/>
          <w:sz w:val="22"/>
        </w:rPr>
        <w:t>® point bearings, protecting the adjacent rooms against vibrations and noise.</w:t>
      </w:r>
    </w:p>
    <w:p w:rsidR="0007025B" w:rsidRDefault="0007025B" w:rsidP="00017AF6">
      <w:pPr>
        <w:spacing w:line="276" w:lineRule="auto"/>
        <w:rPr>
          <w:rFonts w:ascii="Arial" w:hAnsi="Arial"/>
          <w:sz w:val="22"/>
          <w:szCs w:val="22"/>
        </w:rPr>
      </w:pPr>
    </w:p>
    <w:p w:rsidR="00871FAE" w:rsidRDefault="0007025B" w:rsidP="00017AF6">
      <w:pPr>
        <w:spacing w:line="276" w:lineRule="auto"/>
        <w:rPr>
          <w:rFonts w:ascii="Arial" w:hAnsi="Arial"/>
          <w:sz w:val="22"/>
          <w:szCs w:val="22"/>
        </w:rPr>
      </w:pPr>
      <w:r>
        <w:rPr>
          <w:rFonts w:ascii="Arial" w:hAnsi="Arial"/>
          <w:sz w:val="22"/>
        </w:rPr>
        <w:t>The 350 year old Palace of Versailles near Paris has an auditorium located on the top floor. In order to protect the surrounding rooms from vibrations and noise</w:t>
      </w:r>
      <w:r w:rsidR="00E62874" w:rsidRPr="00E62874">
        <w:t xml:space="preserve"> </w:t>
      </w:r>
      <w:r w:rsidR="00E62874" w:rsidRPr="00E62874">
        <w:rPr>
          <w:rFonts w:ascii="Arial" w:hAnsi="Arial"/>
          <w:sz w:val="22"/>
        </w:rPr>
        <w:t xml:space="preserve">and </w:t>
      </w:r>
      <w:r w:rsidR="00E62874">
        <w:rPr>
          <w:rFonts w:ascii="Arial" w:hAnsi="Arial"/>
          <w:sz w:val="22"/>
        </w:rPr>
        <w:t xml:space="preserve">to </w:t>
      </w:r>
      <w:r w:rsidR="00E62874" w:rsidRPr="00E62874">
        <w:rPr>
          <w:rFonts w:ascii="Arial" w:hAnsi="Arial"/>
          <w:sz w:val="22"/>
        </w:rPr>
        <w:t>improve the acoustics in the auditorium itself</w:t>
      </w:r>
      <w:r>
        <w:rPr>
          <w:rFonts w:ascii="Arial" w:hAnsi="Arial"/>
          <w:sz w:val="22"/>
        </w:rPr>
        <w:t xml:space="preserve">, Getzner installed a vibration protection solution made from </w:t>
      </w:r>
      <w:proofErr w:type="spellStart"/>
      <w:r>
        <w:rPr>
          <w:rFonts w:ascii="Arial" w:hAnsi="Arial"/>
          <w:sz w:val="22"/>
        </w:rPr>
        <w:t>Sylomer</w:t>
      </w:r>
      <w:proofErr w:type="spellEnd"/>
      <w:r>
        <w:rPr>
          <w:rFonts w:ascii="Arial" w:hAnsi="Arial"/>
          <w:sz w:val="22"/>
        </w:rPr>
        <w:t xml:space="preserve">® and </w:t>
      </w:r>
      <w:proofErr w:type="spellStart"/>
      <w:r>
        <w:rPr>
          <w:rFonts w:ascii="Arial" w:hAnsi="Arial"/>
          <w:sz w:val="22"/>
        </w:rPr>
        <w:t>Sylodyn</w:t>
      </w:r>
      <w:proofErr w:type="spellEnd"/>
      <w:r>
        <w:rPr>
          <w:rFonts w:ascii="Arial" w:hAnsi="Arial"/>
          <w:sz w:val="22"/>
        </w:rPr>
        <w:t>®. The pillars supporting the galleries were mounted on approximately 270 point bearings. Getzner not only supplied the materials, but also supervised their installation on-site. “We had a very short time frame for delivery and installation of the elastic bearings - from placing the order with Getzner until completing the installation took just two weeks. The precise calculations carried out by Getzner in advance allowed for o</w:t>
      </w:r>
      <w:r w:rsidR="003D5328">
        <w:rPr>
          <w:rFonts w:ascii="Arial" w:hAnsi="Arial"/>
          <w:sz w:val="22"/>
        </w:rPr>
        <w:t>ptimum planning of the project and installation on time</w:t>
      </w:r>
      <w:r>
        <w:rPr>
          <w:rFonts w:ascii="Arial" w:hAnsi="Arial"/>
          <w:sz w:val="22"/>
        </w:rPr>
        <w:t xml:space="preserve">,” explains Manuel De </w:t>
      </w:r>
      <w:proofErr w:type="spellStart"/>
      <w:r>
        <w:rPr>
          <w:rFonts w:ascii="Arial" w:hAnsi="Arial"/>
          <w:sz w:val="22"/>
        </w:rPr>
        <w:t>Faria</w:t>
      </w:r>
      <w:proofErr w:type="spellEnd"/>
      <w:r>
        <w:rPr>
          <w:rFonts w:ascii="Arial" w:hAnsi="Arial"/>
          <w:sz w:val="22"/>
        </w:rPr>
        <w:t xml:space="preserve">, Site Manager for the client Paris </w:t>
      </w:r>
      <w:proofErr w:type="spellStart"/>
      <w:r>
        <w:rPr>
          <w:rFonts w:ascii="Arial" w:hAnsi="Arial"/>
          <w:sz w:val="22"/>
        </w:rPr>
        <w:t>Charpente</w:t>
      </w:r>
      <w:proofErr w:type="spellEnd"/>
      <w:r>
        <w:rPr>
          <w:rFonts w:ascii="Arial" w:hAnsi="Arial"/>
          <w:sz w:val="22"/>
        </w:rPr>
        <w:t>.</w:t>
      </w:r>
    </w:p>
    <w:p w:rsidR="00871FAE" w:rsidRDefault="00871FAE" w:rsidP="00017AF6">
      <w:pPr>
        <w:spacing w:line="276" w:lineRule="auto"/>
        <w:rPr>
          <w:rFonts w:ascii="Arial" w:hAnsi="Arial"/>
          <w:sz w:val="22"/>
          <w:szCs w:val="22"/>
        </w:rPr>
      </w:pPr>
    </w:p>
    <w:p w:rsidR="00B40BEE" w:rsidRDefault="00250466" w:rsidP="00017AF6">
      <w:pPr>
        <w:spacing w:line="276" w:lineRule="auto"/>
        <w:rPr>
          <w:rFonts w:ascii="Arial" w:hAnsi="Arial"/>
          <w:sz w:val="22"/>
          <w:szCs w:val="22"/>
        </w:rPr>
      </w:pPr>
      <w:r>
        <w:rPr>
          <w:rFonts w:ascii="Arial" w:hAnsi="Arial"/>
          <w:b/>
          <w:sz w:val="22"/>
        </w:rPr>
        <w:t>Comprehensive range of materials enables homogeneous vibration protection</w:t>
      </w:r>
      <w:r>
        <w:rPr>
          <w:rFonts w:ascii="Arial" w:hAnsi="Arial"/>
          <w:sz w:val="22"/>
          <w:szCs w:val="22"/>
        </w:rPr>
        <w:br/>
      </w:r>
      <w:proofErr w:type="gramStart"/>
      <w:r>
        <w:rPr>
          <w:rFonts w:ascii="Arial" w:hAnsi="Arial"/>
          <w:sz w:val="22"/>
        </w:rPr>
        <w:t>Various</w:t>
      </w:r>
      <w:proofErr w:type="gramEnd"/>
      <w:r>
        <w:rPr>
          <w:rFonts w:ascii="Arial" w:hAnsi="Arial"/>
          <w:sz w:val="22"/>
        </w:rPr>
        <w:t xml:space="preserve"> materials and bearing types were used to enable flexible adaptation of the sound control to the different on-site conditions. This allowed homogeneous noise insulation values to be achieved across the entire installation area. “The wide range of different material types that can be used flexibly depending on the requirements sets us apart from the competition. The effectiveness and long service life of </w:t>
      </w:r>
      <w:r w:rsidR="003D35B9">
        <w:rPr>
          <w:rFonts w:ascii="Arial" w:hAnsi="Arial"/>
          <w:sz w:val="22"/>
        </w:rPr>
        <w:t>our products</w:t>
      </w:r>
      <w:r>
        <w:rPr>
          <w:rFonts w:ascii="Arial" w:hAnsi="Arial"/>
          <w:sz w:val="22"/>
        </w:rPr>
        <w:t xml:space="preserve"> has been proven time and time again,” reports </w:t>
      </w:r>
      <w:proofErr w:type="spellStart"/>
      <w:r>
        <w:rPr>
          <w:rFonts w:ascii="Arial" w:hAnsi="Arial"/>
          <w:sz w:val="22"/>
        </w:rPr>
        <w:t>Cédric</w:t>
      </w:r>
      <w:proofErr w:type="spellEnd"/>
      <w:r>
        <w:rPr>
          <w:rFonts w:ascii="Arial" w:hAnsi="Arial"/>
          <w:sz w:val="22"/>
        </w:rPr>
        <w:t xml:space="preserve"> Le </w:t>
      </w:r>
      <w:proofErr w:type="spellStart"/>
      <w:r>
        <w:rPr>
          <w:rFonts w:ascii="Arial" w:hAnsi="Arial"/>
          <w:sz w:val="22"/>
        </w:rPr>
        <w:t>Chevillier</w:t>
      </w:r>
      <w:proofErr w:type="spellEnd"/>
      <w:r>
        <w:rPr>
          <w:rFonts w:ascii="Arial" w:hAnsi="Arial"/>
          <w:sz w:val="22"/>
        </w:rPr>
        <w:t>, Construction Account Manager at Getzner France.</w:t>
      </w:r>
    </w:p>
    <w:p w:rsidR="00982EB5" w:rsidRDefault="00982EB5" w:rsidP="00017AF6">
      <w:pPr>
        <w:spacing w:line="276" w:lineRule="auto"/>
        <w:rPr>
          <w:rFonts w:ascii="Arial" w:hAnsi="Arial"/>
          <w:sz w:val="22"/>
          <w:szCs w:val="22"/>
        </w:rPr>
      </w:pPr>
    </w:p>
    <w:p w:rsidR="00982EB5" w:rsidRDefault="00982EB5" w:rsidP="00017AF6">
      <w:pPr>
        <w:spacing w:line="276" w:lineRule="auto"/>
        <w:rPr>
          <w:rFonts w:ascii="Arial" w:hAnsi="Arial"/>
          <w:sz w:val="22"/>
          <w:szCs w:val="22"/>
        </w:rPr>
      </w:pPr>
    </w:p>
    <w:p w:rsidR="00982EB5" w:rsidRPr="00383A7F" w:rsidRDefault="00982EB5" w:rsidP="00017AF6">
      <w:pPr>
        <w:spacing w:line="276" w:lineRule="auto"/>
        <w:rPr>
          <w:rFonts w:ascii="Arial" w:hAnsi="Arial"/>
          <w:b/>
          <w:sz w:val="22"/>
          <w:szCs w:val="22"/>
        </w:rPr>
      </w:pPr>
      <w:r>
        <w:rPr>
          <w:rFonts w:ascii="Arial" w:hAnsi="Arial"/>
          <w:b/>
          <w:sz w:val="22"/>
        </w:rPr>
        <w:t>Palace of Versailles fact box:</w:t>
      </w:r>
    </w:p>
    <w:p w:rsidR="00982EB5" w:rsidRPr="008C2069" w:rsidRDefault="00982EB5" w:rsidP="00017AF6">
      <w:pPr>
        <w:tabs>
          <w:tab w:val="left" w:pos="2835"/>
        </w:tabs>
        <w:spacing w:line="276" w:lineRule="auto"/>
        <w:rPr>
          <w:rFonts w:ascii="Arial" w:hAnsi="Arial" w:cs="Arial"/>
          <w:sz w:val="22"/>
          <w:szCs w:val="22"/>
          <w:lang w:val="fr-FR"/>
        </w:rPr>
      </w:pPr>
      <w:r w:rsidRPr="008C2069">
        <w:rPr>
          <w:rFonts w:ascii="Arial" w:hAnsi="Arial"/>
          <w:sz w:val="22"/>
          <w:lang w:val="fr-FR"/>
        </w:rPr>
        <w:t>Location:</w:t>
      </w:r>
      <w:r w:rsidRPr="008C2069">
        <w:rPr>
          <w:lang w:val="fr-FR"/>
        </w:rPr>
        <w:tab/>
      </w:r>
      <w:r w:rsidRPr="008C2069">
        <w:rPr>
          <w:rFonts w:ascii="Arial" w:hAnsi="Arial"/>
          <w:sz w:val="22"/>
          <w:lang w:val="fr-FR"/>
        </w:rPr>
        <w:t>Versailles, France</w:t>
      </w:r>
    </w:p>
    <w:p w:rsidR="00982EB5" w:rsidRPr="008C2069" w:rsidRDefault="00982EB5" w:rsidP="00017AF6">
      <w:pPr>
        <w:tabs>
          <w:tab w:val="left" w:pos="2835"/>
        </w:tabs>
        <w:spacing w:line="276" w:lineRule="auto"/>
        <w:rPr>
          <w:rFonts w:ascii="Arial" w:hAnsi="Arial" w:cs="Arial"/>
          <w:sz w:val="22"/>
          <w:szCs w:val="22"/>
          <w:lang w:val="fr-FR"/>
        </w:rPr>
      </w:pPr>
      <w:r w:rsidRPr="008C2069">
        <w:rPr>
          <w:rFonts w:ascii="Arial" w:hAnsi="Arial"/>
          <w:sz w:val="22"/>
          <w:lang w:val="fr-FR"/>
        </w:rPr>
        <w:t>Vibration isolation:</w:t>
      </w:r>
      <w:r w:rsidRPr="008C2069">
        <w:rPr>
          <w:lang w:val="fr-FR"/>
        </w:rPr>
        <w:tab/>
      </w:r>
      <w:r w:rsidRPr="008C2069">
        <w:rPr>
          <w:rFonts w:ascii="Arial" w:hAnsi="Arial"/>
          <w:sz w:val="22"/>
          <w:lang w:val="fr-FR"/>
        </w:rPr>
        <w:t>Getzner France SAS</w:t>
      </w:r>
    </w:p>
    <w:p w:rsidR="00982EB5" w:rsidRPr="008C2069" w:rsidRDefault="00982EB5" w:rsidP="00017AF6">
      <w:pPr>
        <w:tabs>
          <w:tab w:val="left" w:pos="2835"/>
        </w:tabs>
        <w:spacing w:line="276" w:lineRule="auto"/>
        <w:rPr>
          <w:rFonts w:ascii="Arial" w:hAnsi="Arial" w:cs="Arial"/>
          <w:sz w:val="22"/>
          <w:szCs w:val="22"/>
          <w:lang w:val="fr-FR"/>
        </w:rPr>
      </w:pPr>
      <w:r w:rsidRPr="008C2069">
        <w:rPr>
          <w:rFonts w:ascii="Arial" w:hAnsi="Arial"/>
          <w:sz w:val="22"/>
          <w:lang w:val="fr-FR"/>
        </w:rPr>
        <w:t>Client/</w:t>
      </w:r>
      <w:proofErr w:type="spellStart"/>
      <w:r w:rsidRPr="008C2069">
        <w:rPr>
          <w:rFonts w:ascii="Arial" w:hAnsi="Arial"/>
          <w:sz w:val="22"/>
          <w:lang w:val="fr-FR"/>
        </w:rPr>
        <w:t>contractor</w:t>
      </w:r>
      <w:proofErr w:type="spellEnd"/>
      <w:r w:rsidRPr="008C2069">
        <w:rPr>
          <w:rFonts w:ascii="Arial" w:hAnsi="Arial"/>
          <w:sz w:val="22"/>
          <w:lang w:val="fr-FR"/>
        </w:rPr>
        <w:t>:</w:t>
      </w:r>
      <w:r w:rsidRPr="008C2069">
        <w:rPr>
          <w:lang w:val="fr-FR"/>
        </w:rPr>
        <w:tab/>
      </w:r>
      <w:r w:rsidRPr="008C2069">
        <w:rPr>
          <w:rFonts w:ascii="Arial" w:hAnsi="Arial"/>
          <w:sz w:val="22"/>
          <w:lang w:val="fr-FR"/>
        </w:rPr>
        <w:t>Paris Charpente</w:t>
      </w:r>
      <w:r w:rsidRPr="008C2069">
        <w:rPr>
          <w:lang w:val="fr-FR"/>
        </w:rPr>
        <w:tab/>
      </w:r>
    </w:p>
    <w:p w:rsidR="00982EB5" w:rsidRDefault="00982EB5" w:rsidP="00017AF6">
      <w:pPr>
        <w:spacing w:line="276" w:lineRule="auto"/>
        <w:ind w:left="2835" w:hanging="2835"/>
        <w:rPr>
          <w:rFonts w:ascii="Arial" w:hAnsi="Arial" w:cs="Arial"/>
          <w:sz w:val="22"/>
          <w:szCs w:val="22"/>
        </w:rPr>
      </w:pPr>
      <w:r w:rsidRPr="008C2069">
        <w:rPr>
          <w:rFonts w:ascii="Arial" w:hAnsi="Arial"/>
          <w:sz w:val="22"/>
          <w:lang w:val="fr-FR"/>
        </w:rPr>
        <w:t>Solution:</w:t>
      </w:r>
      <w:r w:rsidRPr="008C2069">
        <w:rPr>
          <w:lang w:val="fr-FR"/>
        </w:rPr>
        <w:tab/>
      </w:r>
      <w:proofErr w:type="spellStart"/>
      <w:r w:rsidRPr="008C2069">
        <w:rPr>
          <w:rFonts w:ascii="Arial" w:hAnsi="Arial"/>
          <w:sz w:val="22"/>
          <w:lang w:val="fr-FR"/>
        </w:rPr>
        <w:t>approx</w:t>
      </w:r>
      <w:proofErr w:type="spellEnd"/>
      <w:r w:rsidRPr="008C2069">
        <w:rPr>
          <w:rFonts w:ascii="Arial" w:hAnsi="Arial"/>
          <w:sz w:val="22"/>
          <w:lang w:val="fr-FR"/>
        </w:rPr>
        <w:t xml:space="preserve">. </w:t>
      </w:r>
      <w:r>
        <w:rPr>
          <w:rFonts w:ascii="Arial" w:hAnsi="Arial"/>
          <w:sz w:val="22"/>
        </w:rPr>
        <w:t>270 (12.5 m</w:t>
      </w:r>
      <w:r>
        <w:rPr>
          <w:rFonts w:ascii="Arial" w:hAnsi="Arial"/>
          <w:sz w:val="22"/>
          <w:vertAlign w:val="superscript"/>
        </w:rPr>
        <w:t>2</w:t>
      </w:r>
      <w:r>
        <w:rPr>
          <w:rFonts w:ascii="Arial" w:hAnsi="Arial"/>
          <w:sz w:val="22"/>
        </w:rPr>
        <w:t xml:space="preserve">) </w:t>
      </w:r>
      <w:proofErr w:type="spellStart"/>
      <w:r>
        <w:rPr>
          <w:rFonts w:ascii="Arial" w:hAnsi="Arial"/>
          <w:sz w:val="22"/>
        </w:rPr>
        <w:t>Sylodyn</w:t>
      </w:r>
      <w:proofErr w:type="spellEnd"/>
      <w:r w:rsidR="0048782F">
        <w:rPr>
          <w:rFonts w:ascii="Arial" w:hAnsi="Arial" w:cs="Arial"/>
          <w:sz w:val="22"/>
        </w:rPr>
        <w:t>®</w:t>
      </w:r>
      <w:r>
        <w:rPr>
          <w:rFonts w:ascii="Arial" w:hAnsi="Arial"/>
          <w:sz w:val="22"/>
        </w:rPr>
        <w:t xml:space="preserve"> and </w:t>
      </w:r>
      <w:proofErr w:type="spellStart"/>
      <w:r>
        <w:rPr>
          <w:rFonts w:ascii="Arial" w:hAnsi="Arial"/>
          <w:sz w:val="22"/>
        </w:rPr>
        <w:t>Sylomer</w:t>
      </w:r>
      <w:proofErr w:type="spellEnd"/>
      <w:r w:rsidR="0048782F">
        <w:rPr>
          <w:rFonts w:ascii="Arial" w:hAnsi="Arial" w:cs="Arial"/>
          <w:sz w:val="22"/>
        </w:rPr>
        <w:t>®</w:t>
      </w:r>
      <w:r>
        <w:rPr>
          <w:rFonts w:ascii="Arial" w:hAnsi="Arial"/>
          <w:sz w:val="22"/>
        </w:rPr>
        <w:t xml:space="preserve"> point bearings (installation height: 75 mm)</w:t>
      </w:r>
    </w:p>
    <w:p w:rsidR="00982EB5" w:rsidRPr="008C2069" w:rsidRDefault="00FB1CE3" w:rsidP="00017AF6">
      <w:pPr>
        <w:spacing w:line="276" w:lineRule="auto"/>
        <w:ind w:left="2835" w:hanging="2835"/>
        <w:rPr>
          <w:rFonts w:ascii="Arial" w:hAnsi="Arial" w:cs="Arial"/>
          <w:sz w:val="22"/>
          <w:szCs w:val="22"/>
          <w:lang w:val="fr-FR"/>
        </w:rPr>
      </w:pPr>
      <w:r w:rsidRPr="008C2069">
        <w:rPr>
          <w:rFonts w:ascii="Arial" w:hAnsi="Arial"/>
          <w:sz w:val="22"/>
          <w:lang w:val="fr-FR"/>
        </w:rPr>
        <w:t>Installation:</w:t>
      </w:r>
      <w:r w:rsidRPr="008C2069">
        <w:rPr>
          <w:lang w:val="fr-FR"/>
        </w:rPr>
        <w:tab/>
      </w:r>
      <w:proofErr w:type="spellStart"/>
      <w:r w:rsidRPr="008C2069">
        <w:rPr>
          <w:rFonts w:ascii="Arial" w:hAnsi="Arial"/>
          <w:sz w:val="22"/>
          <w:lang w:val="fr-FR"/>
        </w:rPr>
        <w:t>September</w:t>
      </w:r>
      <w:proofErr w:type="spellEnd"/>
      <w:r w:rsidRPr="008C2069">
        <w:rPr>
          <w:rFonts w:ascii="Arial" w:hAnsi="Arial"/>
          <w:sz w:val="22"/>
          <w:lang w:val="fr-FR"/>
        </w:rPr>
        <w:t xml:space="preserve"> 2015</w:t>
      </w:r>
    </w:p>
    <w:p w:rsidR="00A42885" w:rsidRPr="008C2069" w:rsidRDefault="00A42885" w:rsidP="00017AF6">
      <w:pPr>
        <w:spacing w:line="276" w:lineRule="auto"/>
        <w:ind w:left="2835" w:hanging="2835"/>
        <w:rPr>
          <w:rFonts w:ascii="Arial" w:hAnsi="Arial" w:cs="Arial"/>
          <w:sz w:val="22"/>
          <w:szCs w:val="22"/>
          <w:lang w:val="fr-FR"/>
        </w:rPr>
      </w:pPr>
    </w:p>
    <w:p w:rsidR="008C2069" w:rsidRPr="006B0A6E" w:rsidRDefault="004439DC" w:rsidP="00AF3B67">
      <w:pPr>
        <w:spacing w:line="276" w:lineRule="auto"/>
        <w:rPr>
          <w:rFonts w:ascii="Arial" w:hAnsi="Arial" w:cs="Arial"/>
          <w:sz w:val="22"/>
          <w:szCs w:val="22"/>
        </w:rPr>
      </w:pPr>
      <w:r w:rsidRPr="004439DC">
        <w:rPr>
          <w:rFonts w:ascii="Arial" w:hAnsi="Arial" w:cs="Arial"/>
          <w:b/>
          <w:sz w:val="22"/>
          <w:szCs w:val="22"/>
        </w:rPr>
        <w:t>Image 1:</w:t>
      </w:r>
      <w:r>
        <w:rPr>
          <w:rFonts w:ascii="Arial" w:hAnsi="Arial" w:cs="Arial"/>
          <w:b/>
          <w:sz w:val="22"/>
          <w:szCs w:val="22"/>
        </w:rPr>
        <w:t xml:space="preserve"> </w:t>
      </w:r>
      <w:proofErr w:type="spellStart"/>
      <w:r w:rsidR="006B0A6E" w:rsidRPr="006B0A6E">
        <w:rPr>
          <w:rFonts w:ascii="Arial" w:hAnsi="Arial" w:cs="Arial"/>
          <w:sz w:val="22"/>
          <w:szCs w:val="22"/>
        </w:rPr>
        <w:t>GEZ_</w:t>
      </w:r>
      <w:r w:rsidR="00640920">
        <w:rPr>
          <w:rFonts w:ascii="Arial" w:hAnsi="Arial" w:cs="Arial"/>
          <w:sz w:val="22"/>
          <w:szCs w:val="22"/>
        </w:rPr>
        <w:t>Versailles</w:t>
      </w:r>
      <w:proofErr w:type="spellEnd"/>
    </w:p>
    <w:p w:rsidR="00A42885" w:rsidRDefault="004439DC" w:rsidP="00AF3B67">
      <w:pPr>
        <w:spacing w:line="276" w:lineRule="auto"/>
        <w:rPr>
          <w:rFonts w:ascii="Arial" w:hAnsi="Arial"/>
          <w:sz w:val="22"/>
        </w:rPr>
      </w:pPr>
      <w:r w:rsidRPr="004439DC">
        <w:rPr>
          <w:rFonts w:ascii="Arial" w:hAnsi="Arial" w:cs="Arial"/>
          <w:b/>
          <w:sz w:val="22"/>
          <w:szCs w:val="22"/>
        </w:rPr>
        <w:t>Image caption 1</w:t>
      </w:r>
      <w:r>
        <w:rPr>
          <w:rFonts w:ascii="Arial" w:hAnsi="Arial" w:cs="Arial"/>
          <w:b/>
          <w:sz w:val="22"/>
          <w:szCs w:val="22"/>
        </w:rPr>
        <w:t>:</w:t>
      </w:r>
      <w:r w:rsidR="008C2069" w:rsidRPr="00F97345">
        <w:rPr>
          <w:rFonts w:ascii="Arial" w:hAnsi="Arial" w:cs="Arial"/>
          <w:sz w:val="22"/>
          <w:szCs w:val="22"/>
        </w:rPr>
        <w:t xml:space="preserve"> </w:t>
      </w:r>
      <w:r w:rsidR="00334E60">
        <w:rPr>
          <w:rFonts w:ascii="Arial" w:hAnsi="Arial"/>
          <w:sz w:val="22"/>
        </w:rPr>
        <w:t>Getzner Werkstoffe installed elastic bearings in the new auditorium on the top floor of the Palace of Versailles.</w:t>
      </w:r>
    </w:p>
    <w:p w:rsidR="00640920" w:rsidRPr="006B0A6E" w:rsidRDefault="00640920" w:rsidP="00640920">
      <w:pPr>
        <w:spacing w:line="276" w:lineRule="auto"/>
        <w:rPr>
          <w:rFonts w:ascii="Arial" w:hAnsi="Arial" w:cs="Arial"/>
          <w:sz w:val="22"/>
          <w:szCs w:val="22"/>
        </w:rPr>
      </w:pPr>
      <w:r>
        <w:rPr>
          <w:rFonts w:ascii="Arial" w:hAnsi="Arial" w:cs="Arial"/>
          <w:b/>
          <w:sz w:val="22"/>
          <w:szCs w:val="22"/>
        </w:rPr>
        <w:t>Image 2</w:t>
      </w:r>
      <w:r w:rsidRPr="004439DC">
        <w:rPr>
          <w:rFonts w:ascii="Arial" w:hAnsi="Arial" w:cs="Arial"/>
          <w:b/>
          <w:sz w:val="22"/>
          <w:szCs w:val="22"/>
        </w:rPr>
        <w:t>:</w:t>
      </w:r>
      <w:r>
        <w:rPr>
          <w:rFonts w:ascii="Arial" w:hAnsi="Arial" w:cs="Arial"/>
          <w:b/>
          <w:sz w:val="22"/>
          <w:szCs w:val="22"/>
        </w:rPr>
        <w:t xml:space="preserve"> </w:t>
      </w:r>
      <w:proofErr w:type="spellStart"/>
      <w:r w:rsidRPr="006B0A6E">
        <w:rPr>
          <w:rFonts w:ascii="Arial" w:hAnsi="Arial" w:cs="Arial"/>
          <w:sz w:val="22"/>
          <w:szCs w:val="22"/>
        </w:rPr>
        <w:t>GEZ_</w:t>
      </w:r>
      <w:r w:rsidR="00EC5223">
        <w:rPr>
          <w:rFonts w:ascii="Arial" w:hAnsi="Arial" w:cs="Arial"/>
          <w:sz w:val="22"/>
          <w:szCs w:val="22"/>
        </w:rPr>
        <w:t>discrete</w:t>
      </w:r>
      <w:proofErr w:type="spellEnd"/>
      <w:r>
        <w:rPr>
          <w:rFonts w:ascii="Arial" w:hAnsi="Arial" w:cs="Arial"/>
          <w:sz w:val="22"/>
          <w:szCs w:val="22"/>
        </w:rPr>
        <w:t xml:space="preserve"> bearing</w:t>
      </w:r>
      <w:r w:rsidR="00EC5223">
        <w:rPr>
          <w:rFonts w:ascii="Arial" w:hAnsi="Arial" w:cs="Arial"/>
          <w:sz w:val="22"/>
          <w:szCs w:val="22"/>
        </w:rPr>
        <w:t>s</w:t>
      </w:r>
    </w:p>
    <w:p w:rsidR="00640920" w:rsidRDefault="00640920" w:rsidP="00640920">
      <w:pPr>
        <w:spacing w:line="276" w:lineRule="auto"/>
        <w:rPr>
          <w:rFonts w:ascii="Arial" w:hAnsi="Arial"/>
          <w:sz w:val="22"/>
        </w:rPr>
      </w:pPr>
      <w:r>
        <w:rPr>
          <w:rFonts w:ascii="Arial" w:hAnsi="Arial" w:cs="Arial"/>
          <w:b/>
          <w:sz w:val="22"/>
          <w:szCs w:val="22"/>
        </w:rPr>
        <w:t>Image caption 2:</w:t>
      </w:r>
      <w:r w:rsidRPr="00F97345">
        <w:rPr>
          <w:rFonts w:ascii="Arial" w:hAnsi="Arial" w:cs="Arial"/>
          <w:sz w:val="22"/>
          <w:szCs w:val="22"/>
        </w:rPr>
        <w:t xml:space="preserve"> </w:t>
      </w:r>
      <w:r w:rsidR="00473B6E" w:rsidRPr="00473B6E">
        <w:rPr>
          <w:rFonts w:ascii="Arial" w:hAnsi="Arial"/>
          <w:sz w:val="22"/>
        </w:rPr>
        <w:t xml:space="preserve">270 discrete bearings made of </w:t>
      </w:r>
      <w:proofErr w:type="spellStart"/>
      <w:r w:rsidR="00473B6E" w:rsidRPr="00473B6E">
        <w:rPr>
          <w:rFonts w:ascii="Arial" w:hAnsi="Arial"/>
          <w:sz w:val="22"/>
        </w:rPr>
        <w:t>Sylodyn</w:t>
      </w:r>
      <w:proofErr w:type="spellEnd"/>
      <w:r w:rsidR="00473B6E" w:rsidRPr="00473B6E">
        <w:rPr>
          <w:rFonts w:ascii="Arial" w:hAnsi="Arial"/>
          <w:sz w:val="22"/>
        </w:rPr>
        <w:t xml:space="preserve">® and </w:t>
      </w:r>
      <w:proofErr w:type="spellStart"/>
      <w:r w:rsidR="00473B6E" w:rsidRPr="00473B6E">
        <w:rPr>
          <w:rFonts w:ascii="Arial" w:hAnsi="Arial"/>
          <w:sz w:val="22"/>
        </w:rPr>
        <w:t>Sylomer</w:t>
      </w:r>
      <w:proofErr w:type="spellEnd"/>
      <w:r w:rsidR="00473B6E" w:rsidRPr="00473B6E">
        <w:rPr>
          <w:rFonts w:ascii="Arial" w:hAnsi="Arial"/>
          <w:sz w:val="22"/>
        </w:rPr>
        <w:t>® protect the adjoining rooms from vibrations and noise.</w:t>
      </w:r>
      <w:bookmarkStart w:id="0" w:name="_GoBack"/>
      <w:bookmarkEnd w:id="0"/>
    </w:p>
    <w:p w:rsidR="00640920" w:rsidRPr="00334E60" w:rsidRDefault="00640920" w:rsidP="00AF3B67">
      <w:pPr>
        <w:spacing w:line="276" w:lineRule="auto"/>
        <w:rPr>
          <w:rFonts w:ascii="Arial" w:hAnsi="Arial" w:cs="Arial"/>
          <w:sz w:val="22"/>
          <w:szCs w:val="22"/>
        </w:rPr>
      </w:pPr>
    </w:p>
    <w:p w:rsidR="000F335C" w:rsidRPr="001053F1" w:rsidRDefault="004439DC" w:rsidP="001053F1">
      <w:pPr>
        <w:spacing w:line="276" w:lineRule="auto"/>
        <w:ind w:left="2835" w:hanging="2835"/>
        <w:rPr>
          <w:rFonts w:ascii="Arial" w:hAnsi="Arial" w:cs="Arial"/>
          <w:b/>
          <w:strike/>
          <w:sz w:val="22"/>
          <w:szCs w:val="22"/>
        </w:rPr>
      </w:pPr>
      <w:r w:rsidRPr="004439DC">
        <w:rPr>
          <w:rFonts w:ascii="Arial" w:hAnsi="Arial" w:cs="Arial"/>
          <w:b/>
          <w:sz w:val="22"/>
          <w:szCs w:val="22"/>
          <w:lang w:val="en-US"/>
        </w:rPr>
        <w:t xml:space="preserve">Image source: </w:t>
      </w:r>
      <w:r w:rsidR="00A42885">
        <w:rPr>
          <w:rFonts w:ascii="Arial" w:hAnsi="Arial"/>
          <w:sz w:val="22"/>
        </w:rPr>
        <w:t>Getzner Werkstoffe GmbH, may be published free of charge</w:t>
      </w:r>
    </w:p>
    <w:sectPr w:rsidR="000F335C" w:rsidRPr="001053F1" w:rsidSect="00E0549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5AA90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1AE"/>
    <w:rsid w:val="00017AF6"/>
    <w:rsid w:val="0003330C"/>
    <w:rsid w:val="0007025B"/>
    <w:rsid w:val="00072D02"/>
    <w:rsid w:val="00077AB6"/>
    <w:rsid w:val="000870C9"/>
    <w:rsid w:val="00090BF4"/>
    <w:rsid w:val="00096304"/>
    <w:rsid w:val="000F335C"/>
    <w:rsid w:val="001053F1"/>
    <w:rsid w:val="00121AF7"/>
    <w:rsid w:val="0012632A"/>
    <w:rsid w:val="00155D2C"/>
    <w:rsid w:val="0016693B"/>
    <w:rsid w:val="001C6941"/>
    <w:rsid w:val="00207343"/>
    <w:rsid w:val="00235F0A"/>
    <w:rsid w:val="00250466"/>
    <w:rsid w:val="00267B3B"/>
    <w:rsid w:val="0027476B"/>
    <w:rsid w:val="0028292C"/>
    <w:rsid w:val="00292423"/>
    <w:rsid w:val="002A121A"/>
    <w:rsid w:val="002A2AC1"/>
    <w:rsid w:val="002E2633"/>
    <w:rsid w:val="002F0A7B"/>
    <w:rsid w:val="002F4EF9"/>
    <w:rsid w:val="002F7996"/>
    <w:rsid w:val="00302B6B"/>
    <w:rsid w:val="00334E60"/>
    <w:rsid w:val="00342861"/>
    <w:rsid w:val="003615A3"/>
    <w:rsid w:val="00380C0D"/>
    <w:rsid w:val="00383A7F"/>
    <w:rsid w:val="00397805"/>
    <w:rsid w:val="003B3930"/>
    <w:rsid w:val="003B4164"/>
    <w:rsid w:val="003B4206"/>
    <w:rsid w:val="003B67D9"/>
    <w:rsid w:val="003C4240"/>
    <w:rsid w:val="003C4A89"/>
    <w:rsid w:val="003D35B9"/>
    <w:rsid w:val="003D5328"/>
    <w:rsid w:val="00404DD0"/>
    <w:rsid w:val="00423F03"/>
    <w:rsid w:val="00440C2C"/>
    <w:rsid w:val="004439DC"/>
    <w:rsid w:val="00451CEF"/>
    <w:rsid w:val="0045637F"/>
    <w:rsid w:val="00465ACA"/>
    <w:rsid w:val="00473B6E"/>
    <w:rsid w:val="0048254B"/>
    <w:rsid w:val="0048782F"/>
    <w:rsid w:val="004933FD"/>
    <w:rsid w:val="004C3B6E"/>
    <w:rsid w:val="004C701E"/>
    <w:rsid w:val="0051376C"/>
    <w:rsid w:val="0052121C"/>
    <w:rsid w:val="00544D76"/>
    <w:rsid w:val="0059222A"/>
    <w:rsid w:val="00594F70"/>
    <w:rsid w:val="005A3AEF"/>
    <w:rsid w:val="005B6977"/>
    <w:rsid w:val="005C0D69"/>
    <w:rsid w:val="00604F3E"/>
    <w:rsid w:val="0061353B"/>
    <w:rsid w:val="006357BF"/>
    <w:rsid w:val="00640920"/>
    <w:rsid w:val="0067788A"/>
    <w:rsid w:val="00681FDF"/>
    <w:rsid w:val="006B0A6E"/>
    <w:rsid w:val="006B7307"/>
    <w:rsid w:val="00736DD7"/>
    <w:rsid w:val="00740F62"/>
    <w:rsid w:val="007671F1"/>
    <w:rsid w:val="00771F8C"/>
    <w:rsid w:val="007A5E5B"/>
    <w:rsid w:val="007B74C7"/>
    <w:rsid w:val="007C01CC"/>
    <w:rsid w:val="007C2ADB"/>
    <w:rsid w:val="007C70DF"/>
    <w:rsid w:val="00801605"/>
    <w:rsid w:val="0086677B"/>
    <w:rsid w:val="00871FAE"/>
    <w:rsid w:val="00893A6D"/>
    <w:rsid w:val="008C2069"/>
    <w:rsid w:val="008D3A61"/>
    <w:rsid w:val="008E72C6"/>
    <w:rsid w:val="00901F7D"/>
    <w:rsid w:val="0090653C"/>
    <w:rsid w:val="00913885"/>
    <w:rsid w:val="00923C7A"/>
    <w:rsid w:val="0092447A"/>
    <w:rsid w:val="009265C3"/>
    <w:rsid w:val="00965F52"/>
    <w:rsid w:val="00981950"/>
    <w:rsid w:val="00982EB5"/>
    <w:rsid w:val="00984B95"/>
    <w:rsid w:val="009A22FE"/>
    <w:rsid w:val="009C1AE0"/>
    <w:rsid w:val="009C2A10"/>
    <w:rsid w:val="009F60F4"/>
    <w:rsid w:val="00A134FA"/>
    <w:rsid w:val="00A23D35"/>
    <w:rsid w:val="00A248AF"/>
    <w:rsid w:val="00A26D6B"/>
    <w:rsid w:val="00A42885"/>
    <w:rsid w:val="00A42AC8"/>
    <w:rsid w:val="00A567CB"/>
    <w:rsid w:val="00A674F7"/>
    <w:rsid w:val="00A7735D"/>
    <w:rsid w:val="00AB316D"/>
    <w:rsid w:val="00AD1984"/>
    <w:rsid w:val="00AE41F0"/>
    <w:rsid w:val="00AF2B17"/>
    <w:rsid w:val="00AF3B67"/>
    <w:rsid w:val="00B40BEE"/>
    <w:rsid w:val="00B57D1E"/>
    <w:rsid w:val="00BC0D7B"/>
    <w:rsid w:val="00BC4923"/>
    <w:rsid w:val="00BD5317"/>
    <w:rsid w:val="00BE6BFB"/>
    <w:rsid w:val="00BF7F8B"/>
    <w:rsid w:val="00C169A8"/>
    <w:rsid w:val="00C67B6F"/>
    <w:rsid w:val="00CC279A"/>
    <w:rsid w:val="00CC7F31"/>
    <w:rsid w:val="00CD1DA6"/>
    <w:rsid w:val="00CD4042"/>
    <w:rsid w:val="00CD6D83"/>
    <w:rsid w:val="00CD7B01"/>
    <w:rsid w:val="00CF3488"/>
    <w:rsid w:val="00CF49B7"/>
    <w:rsid w:val="00D34418"/>
    <w:rsid w:val="00D430DD"/>
    <w:rsid w:val="00D62601"/>
    <w:rsid w:val="00D64745"/>
    <w:rsid w:val="00D662A4"/>
    <w:rsid w:val="00D72040"/>
    <w:rsid w:val="00D80B6F"/>
    <w:rsid w:val="00DA2820"/>
    <w:rsid w:val="00DA491F"/>
    <w:rsid w:val="00E00AB8"/>
    <w:rsid w:val="00E0148E"/>
    <w:rsid w:val="00E05496"/>
    <w:rsid w:val="00E1405C"/>
    <w:rsid w:val="00E3399E"/>
    <w:rsid w:val="00E33A5F"/>
    <w:rsid w:val="00E37FBC"/>
    <w:rsid w:val="00E412BA"/>
    <w:rsid w:val="00E47412"/>
    <w:rsid w:val="00E60FCB"/>
    <w:rsid w:val="00E6119D"/>
    <w:rsid w:val="00E62874"/>
    <w:rsid w:val="00E67CF5"/>
    <w:rsid w:val="00E67F45"/>
    <w:rsid w:val="00E97B3A"/>
    <w:rsid w:val="00EA0C63"/>
    <w:rsid w:val="00EC5223"/>
    <w:rsid w:val="00EE1F89"/>
    <w:rsid w:val="00EE2993"/>
    <w:rsid w:val="00EE41AE"/>
    <w:rsid w:val="00EF626B"/>
    <w:rsid w:val="00F234C0"/>
    <w:rsid w:val="00F3063E"/>
    <w:rsid w:val="00F7723B"/>
    <w:rsid w:val="00F82FB8"/>
    <w:rsid w:val="00FA22C1"/>
    <w:rsid w:val="00FB1CE3"/>
    <w:rsid w:val="00FC593B"/>
    <w:rsid w:val="00FE1012"/>
    <w:rsid w:val="00FF4D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1C16469E-EBA0-43CD-894E-B3C61331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FA22C1"/>
    <w:rPr>
      <w:sz w:val="18"/>
      <w:szCs w:val="18"/>
    </w:rPr>
  </w:style>
  <w:style w:type="paragraph" w:styleId="Kommentartext">
    <w:name w:val="annotation text"/>
    <w:basedOn w:val="Standard"/>
    <w:link w:val="KommentartextZchn"/>
    <w:uiPriority w:val="99"/>
    <w:semiHidden/>
    <w:unhideWhenUsed/>
    <w:rsid w:val="00FA22C1"/>
  </w:style>
  <w:style w:type="character" w:customStyle="1" w:styleId="KommentartextZchn">
    <w:name w:val="Kommentartext Zchn"/>
    <w:link w:val="Kommentartext"/>
    <w:uiPriority w:val="99"/>
    <w:semiHidden/>
    <w:rsid w:val="00FA22C1"/>
    <w:rPr>
      <w:sz w:val="24"/>
      <w:szCs w:val="24"/>
      <w:lang w:val="en-GB"/>
    </w:rPr>
  </w:style>
  <w:style w:type="paragraph" w:styleId="Kommentarthema">
    <w:name w:val="annotation subject"/>
    <w:basedOn w:val="Kommentartext"/>
    <w:next w:val="Kommentartext"/>
    <w:link w:val="KommentarthemaZchn"/>
    <w:uiPriority w:val="99"/>
    <w:semiHidden/>
    <w:unhideWhenUsed/>
    <w:rsid w:val="00FA22C1"/>
    <w:rPr>
      <w:b/>
      <w:bCs/>
      <w:sz w:val="20"/>
      <w:szCs w:val="20"/>
    </w:rPr>
  </w:style>
  <w:style w:type="character" w:customStyle="1" w:styleId="KommentarthemaZchn">
    <w:name w:val="Kommentarthema Zchn"/>
    <w:link w:val="Kommentarthema"/>
    <w:uiPriority w:val="99"/>
    <w:semiHidden/>
    <w:rsid w:val="00FA22C1"/>
    <w:rPr>
      <w:b/>
      <w:bCs/>
      <w:sz w:val="24"/>
      <w:szCs w:val="24"/>
      <w:lang w:val="en-GB"/>
    </w:rPr>
  </w:style>
  <w:style w:type="paragraph" w:styleId="Sprechblasentext">
    <w:name w:val="Balloon Text"/>
    <w:basedOn w:val="Standard"/>
    <w:link w:val="SprechblasentextZchn"/>
    <w:uiPriority w:val="99"/>
    <w:semiHidden/>
    <w:unhideWhenUsed/>
    <w:rsid w:val="00FA22C1"/>
    <w:rPr>
      <w:rFonts w:ascii="Lucida Grande" w:hAnsi="Lucida Grande" w:cs="Lucida Grande"/>
      <w:sz w:val="18"/>
      <w:szCs w:val="18"/>
    </w:rPr>
  </w:style>
  <w:style w:type="character" w:customStyle="1" w:styleId="SprechblasentextZchn">
    <w:name w:val="Sprechblasentext Zchn"/>
    <w:link w:val="Sprechblasentext"/>
    <w:uiPriority w:val="99"/>
    <w:semiHidden/>
    <w:rsid w:val="00FA22C1"/>
    <w:rPr>
      <w:rFonts w:ascii="Lucida Grande" w:hAnsi="Lucida Grande" w:cs="Lucida Grande"/>
      <w:sz w:val="18"/>
      <w:szCs w:val="18"/>
      <w:lang w:val="en-GB"/>
    </w:rPr>
  </w:style>
  <w:style w:type="character" w:styleId="Hyperlink">
    <w:name w:val="Hyperlink"/>
    <w:uiPriority w:val="99"/>
    <w:unhideWhenUsed/>
    <w:rsid w:val="00465A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2236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15</cp:revision>
  <cp:lastPrinted>2015-11-09T12:34:00Z</cp:lastPrinted>
  <dcterms:created xsi:type="dcterms:W3CDTF">2015-12-11T06:53:00Z</dcterms:created>
  <dcterms:modified xsi:type="dcterms:W3CDTF">2016-10-20T05:57:00Z</dcterms:modified>
</cp:coreProperties>
</file>